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A3E4" w14:textId="77777777" w:rsidR="00EA0E58" w:rsidRDefault="00EA0E58" w:rsidP="00EA0E58">
      <w:pPr>
        <w:spacing w:line="360" w:lineRule="auto"/>
        <w:jc w:val="center"/>
        <w:rPr>
          <w:rFonts w:ascii="方正小标宋简体" w:eastAsia="方正小标宋简体"/>
          <w:sz w:val="36"/>
          <w:szCs w:val="40"/>
        </w:rPr>
      </w:pPr>
      <w:r w:rsidRPr="00EA0E58">
        <w:rPr>
          <w:rFonts w:ascii="方正小标宋简体" w:eastAsia="方正小标宋简体" w:hint="eastAsia"/>
          <w:sz w:val="36"/>
          <w:szCs w:val="40"/>
        </w:rPr>
        <w:t>天津市2023年全国硕士研究生招生考试（初试）</w:t>
      </w:r>
    </w:p>
    <w:p w14:paraId="2B102C28" w14:textId="1B2DD204" w:rsidR="00EA0E58" w:rsidRPr="00EA0E58" w:rsidRDefault="00EA0E58" w:rsidP="00EA0E58">
      <w:pPr>
        <w:spacing w:line="360" w:lineRule="auto"/>
        <w:jc w:val="center"/>
        <w:rPr>
          <w:rFonts w:ascii="方正小标宋简体" w:eastAsia="方正小标宋简体"/>
          <w:sz w:val="36"/>
          <w:szCs w:val="40"/>
        </w:rPr>
      </w:pPr>
      <w:r w:rsidRPr="00EA0E58">
        <w:rPr>
          <w:rFonts w:ascii="方正小标宋简体" w:eastAsia="方正小标宋简体" w:hint="eastAsia"/>
          <w:sz w:val="36"/>
          <w:szCs w:val="40"/>
        </w:rPr>
        <w:t>温馨提示（四）（申请借考篇）</w:t>
      </w:r>
    </w:p>
    <w:p w14:paraId="12FF1507" w14:textId="77777777" w:rsidR="00EA0E58" w:rsidRPr="00EA0E58" w:rsidRDefault="00EA0E58" w:rsidP="00EA0E58">
      <w:pPr>
        <w:spacing w:line="360" w:lineRule="auto"/>
        <w:ind w:firstLineChars="200" w:firstLine="560"/>
        <w:rPr>
          <w:rFonts w:ascii="仿宋_GB2312" w:eastAsia="仿宋_GB2312"/>
          <w:sz w:val="28"/>
          <w:szCs w:val="32"/>
        </w:rPr>
      </w:pPr>
      <w:r w:rsidRPr="00EA0E58">
        <w:rPr>
          <w:rFonts w:ascii="仿宋_GB2312" w:eastAsia="仿宋_GB2312"/>
          <w:sz w:val="28"/>
          <w:szCs w:val="32"/>
        </w:rPr>
        <w:t>2023年全国硕士研究生招生考试将于2022年12月24日至26日举行。为帮助部分考生解决赴考的实际困难，实现</w:t>
      </w:r>
      <w:r w:rsidRPr="00EA0E58">
        <w:rPr>
          <w:rFonts w:ascii="仿宋_GB2312" w:eastAsia="仿宋_GB2312"/>
          <w:sz w:val="28"/>
          <w:szCs w:val="32"/>
        </w:rPr>
        <w:t>“</w:t>
      </w:r>
      <w:r w:rsidRPr="00EA0E58">
        <w:rPr>
          <w:rFonts w:ascii="仿宋_GB2312" w:eastAsia="仿宋_GB2312"/>
          <w:sz w:val="28"/>
          <w:szCs w:val="32"/>
        </w:rPr>
        <w:t>如期考试</w:t>
      </w:r>
      <w:r w:rsidRPr="00EA0E58">
        <w:rPr>
          <w:rFonts w:ascii="仿宋_GB2312" w:eastAsia="仿宋_GB2312"/>
          <w:sz w:val="28"/>
          <w:szCs w:val="32"/>
        </w:rPr>
        <w:t>”“</w:t>
      </w:r>
      <w:r w:rsidRPr="00EA0E58">
        <w:rPr>
          <w:rFonts w:ascii="仿宋_GB2312" w:eastAsia="仿宋_GB2312"/>
          <w:sz w:val="28"/>
          <w:szCs w:val="32"/>
        </w:rPr>
        <w:t>应考尽考</w:t>
      </w:r>
      <w:r w:rsidRPr="00EA0E58">
        <w:rPr>
          <w:rFonts w:ascii="仿宋_GB2312" w:eastAsia="仿宋_GB2312"/>
          <w:sz w:val="28"/>
          <w:szCs w:val="32"/>
        </w:rPr>
        <w:t>”“</w:t>
      </w:r>
      <w:r w:rsidRPr="00EA0E58">
        <w:rPr>
          <w:rFonts w:ascii="仿宋_GB2312" w:eastAsia="仿宋_GB2312"/>
          <w:sz w:val="28"/>
          <w:szCs w:val="32"/>
        </w:rPr>
        <w:t>平安研考</w:t>
      </w:r>
      <w:r w:rsidRPr="00EA0E58">
        <w:rPr>
          <w:rFonts w:ascii="仿宋_GB2312" w:eastAsia="仿宋_GB2312"/>
          <w:sz w:val="28"/>
          <w:szCs w:val="32"/>
        </w:rPr>
        <w:t>”</w:t>
      </w:r>
      <w:r w:rsidRPr="00EA0E58">
        <w:rPr>
          <w:rFonts w:ascii="仿宋_GB2312" w:eastAsia="仿宋_GB2312"/>
          <w:sz w:val="28"/>
          <w:szCs w:val="32"/>
        </w:rPr>
        <w:t>工作目标，按照教育部统一部署，现就我市考生借考有关事宜提示如下。</w:t>
      </w:r>
    </w:p>
    <w:p w14:paraId="2E6D3453" w14:textId="77777777" w:rsidR="00EA0E58" w:rsidRPr="00EA0E58" w:rsidRDefault="00EA0E58" w:rsidP="00EA0E58">
      <w:pPr>
        <w:spacing w:line="360" w:lineRule="auto"/>
        <w:ind w:firstLineChars="200" w:firstLine="562"/>
        <w:rPr>
          <w:rFonts w:ascii="仿宋_GB2312" w:eastAsia="仿宋_GB2312"/>
          <w:b/>
          <w:bCs/>
          <w:sz w:val="28"/>
          <w:szCs w:val="32"/>
        </w:rPr>
      </w:pPr>
      <w:r w:rsidRPr="00EA0E58">
        <w:rPr>
          <w:rFonts w:ascii="仿宋_GB2312" w:eastAsia="仿宋_GB2312"/>
          <w:b/>
          <w:bCs/>
          <w:sz w:val="28"/>
          <w:szCs w:val="32"/>
        </w:rPr>
        <w:t>一</w:t>
      </w:r>
      <w:r w:rsidRPr="00EA0E58">
        <w:rPr>
          <w:rFonts w:ascii="仿宋_GB2312" w:eastAsia="仿宋_GB2312" w:hint="eastAsia"/>
          <w:b/>
          <w:bCs/>
          <w:sz w:val="28"/>
          <w:szCs w:val="32"/>
        </w:rPr>
        <w:t>、</w:t>
      </w:r>
      <w:r w:rsidRPr="00EA0E58">
        <w:rPr>
          <w:rFonts w:ascii="仿宋_GB2312" w:eastAsia="仿宋_GB2312"/>
          <w:b/>
          <w:bCs/>
          <w:sz w:val="28"/>
          <w:szCs w:val="32"/>
        </w:rPr>
        <w:t>借考考生条件</w:t>
      </w:r>
    </w:p>
    <w:p w14:paraId="63883523" w14:textId="6BE795DD" w:rsidR="00EA0E58" w:rsidRPr="00EA0E58" w:rsidRDefault="00EA0E58" w:rsidP="00EA0E58">
      <w:pPr>
        <w:spacing w:line="360" w:lineRule="auto"/>
        <w:ind w:firstLineChars="200" w:firstLine="560"/>
        <w:rPr>
          <w:rFonts w:ascii="仿宋_GB2312" w:eastAsia="仿宋_GB2312"/>
          <w:sz w:val="28"/>
          <w:szCs w:val="32"/>
        </w:rPr>
      </w:pPr>
      <w:r w:rsidRPr="00EA0E58">
        <w:rPr>
          <w:rFonts w:ascii="仿宋_GB2312" w:eastAsia="仿宋_GB2312"/>
          <w:sz w:val="28"/>
          <w:szCs w:val="32"/>
        </w:rPr>
        <w:t>1．已选择天津市报考点（报名号前两位为</w:t>
      </w:r>
      <w:r w:rsidRPr="00EA0E58">
        <w:rPr>
          <w:rFonts w:ascii="仿宋_GB2312" w:eastAsia="仿宋_GB2312"/>
          <w:sz w:val="28"/>
          <w:szCs w:val="32"/>
        </w:rPr>
        <w:t>“</w:t>
      </w:r>
      <w:r w:rsidRPr="00EA0E58">
        <w:rPr>
          <w:rFonts w:ascii="仿宋_GB2312" w:eastAsia="仿宋_GB2312"/>
          <w:sz w:val="28"/>
          <w:szCs w:val="32"/>
        </w:rPr>
        <w:t>12</w:t>
      </w:r>
      <w:r w:rsidRPr="00EA0E58">
        <w:rPr>
          <w:rFonts w:ascii="仿宋_GB2312" w:eastAsia="仿宋_GB2312"/>
          <w:sz w:val="28"/>
          <w:szCs w:val="32"/>
        </w:rPr>
        <w:t>”</w:t>
      </w:r>
      <w:r w:rsidRPr="00EA0E58">
        <w:rPr>
          <w:rFonts w:ascii="仿宋_GB2312" w:eastAsia="仿宋_GB2312"/>
          <w:sz w:val="28"/>
          <w:szCs w:val="32"/>
        </w:rPr>
        <w:t>）并已完成网上确认。</w:t>
      </w:r>
    </w:p>
    <w:p w14:paraId="7B6B7D5E" w14:textId="77777777" w:rsidR="00EA0E58" w:rsidRPr="00EA0E58" w:rsidRDefault="00EA0E58" w:rsidP="00EA0E58">
      <w:pPr>
        <w:spacing w:line="360" w:lineRule="auto"/>
        <w:ind w:firstLineChars="200" w:firstLine="560"/>
        <w:rPr>
          <w:rFonts w:ascii="仿宋_GB2312" w:eastAsia="仿宋_GB2312" w:hint="eastAsia"/>
          <w:sz w:val="28"/>
          <w:szCs w:val="32"/>
        </w:rPr>
      </w:pPr>
      <w:r w:rsidRPr="00EA0E58">
        <w:rPr>
          <w:rFonts w:ascii="仿宋_GB2312" w:eastAsia="仿宋_GB2312"/>
          <w:sz w:val="28"/>
          <w:szCs w:val="32"/>
        </w:rPr>
        <w:t>2．当前仍滞留在外省且返回天津确有困难。</w:t>
      </w:r>
    </w:p>
    <w:p w14:paraId="3912469D" w14:textId="77777777" w:rsidR="00EA0E58" w:rsidRPr="00EA0E58" w:rsidRDefault="00EA0E58" w:rsidP="00EA0E58">
      <w:pPr>
        <w:spacing w:line="360" w:lineRule="auto"/>
        <w:ind w:firstLineChars="200" w:firstLine="562"/>
        <w:rPr>
          <w:rFonts w:ascii="仿宋_GB2312" w:eastAsia="仿宋_GB2312"/>
          <w:b/>
          <w:bCs/>
          <w:sz w:val="28"/>
          <w:szCs w:val="32"/>
        </w:rPr>
      </w:pPr>
      <w:r w:rsidRPr="00EA0E58">
        <w:rPr>
          <w:rFonts w:ascii="仿宋_GB2312" w:eastAsia="仿宋_GB2312"/>
          <w:b/>
          <w:bCs/>
          <w:sz w:val="28"/>
          <w:szCs w:val="32"/>
        </w:rPr>
        <w:t>二</w:t>
      </w:r>
      <w:r w:rsidRPr="00EA0E58">
        <w:rPr>
          <w:rFonts w:ascii="仿宋_GB2312" w:eastAsia="仿宋_GB2312" w:hint="eastAsia"/>
          <w:b/>
          <w:bCs/>
          <w:sz w:val="28"/>
          <w:szCs w:val="32"/>
        </w:rPr>
        <w:t>、</w:t>
      </w:r>
      <w:r w:rsidRPr="00EA0E58">
        <w:rPr>
          <w:rFonts w:ascii="仿宋_GB2312" w:eastAsia="仿宋_GB2312"/>
          <w:b/>
          <w:bCs/>
          <w:sz w:val="28"/>
          <w:szCs w:val="32"/>
        </w:rPr>
        <w:t>借考程序</w:t>
      </w:r>
    </w:p>
    <w:p w14:paraId="7CA76B1A" w14:textId="11C7CD0E" w:rsidR="00EA0E58" w:rsidRPr="00EA0E58" w:rsidRDefault="00EA0E58" w:rsidP="00EA0E58">
      <w:pPr>
        <w:spacing w:line="360" w:lineRule="auto"/>
        <w:ind w:firstLineChars="200" w:firstLine="560"/>
        <w:rPr>
          <w:rFonts w:ascii="仿宋_GB2312" w:eastAsia="仿宋_GB2312"/>
          <w:sz w:val="28"/>
          <w:szCs w:val="32"/>
        </w:rPr>
      </w:pPr>
      <w:r w:rsidRPr="00EA0E58">
        <w:rPr>
          <w:rFonts w:ascii="仿宋_GB2312" w:eastAsia="仿宋_GB2312"/>
          <w:sz w:val="28"/>
          <w:szCs w:val="32"/>
        </w:rPr>
        <w:t>1．考生可于12月8日上午8时至10日上午8时，登录</w:t>
      </w:r>
      <w:r w:rsidRPr="00EA0E58">
        <w:rPr>
          <w:rFonts w:ascii="仿宋_GB2312" w:eastAsia="仿宋_GB2312"/>
          <w:sz w:val="28"/>
          <w:szCs w:val="32"/>
        </w:rPr>
        <w:t>“</w:t>
      </w:r>
      <w:r w:rsidRPr="00EA0E58">
        <w:rPr>
          <w:rFonts w:ascii="仿宋_GB2312" w:eastAsia="仿宋_GB2312"/>
          <w:sz w:val="28"/>
          <w:szCs w:val="32"/>
        </w:rPr>
        <w:t>中国研究生招生信息网</w:t>
      </w:r>
      <w:r w:rsidRPr="00EA0E58">
        <w:rPr>
          <w:rFonts w:ascii="仿宋_GB2312" w:eastAsia="仿宋_GB2312"/>
          <w:sz w:val="28"/>
          <w:szCs w:val="32"/>
        </w:rPr>
        <w:t>”</w:t>
      </w:r>
      <w:r w:rsidRPr="00EA0E58">
        <w:rPr>
          <w:rFonts w:ascii="仿宋_GB2312" w:eastAsia="仿宋_GB2312"/>
          <w:sz w:val="28"/>
          <w:szCs w:val="32"/>
        </w:rPr>
        <w:t>填写借考信息并提交申请。</w:t>
      </w:r>
    </w:p>
    <w:p w14:paraId="3DC4AC4C" w14:textId="77777777" w:rsidR="00EA0E58" w:rsidRPr="00EA0E58" w:rsidRDefault="00EA0E58" w:rsidP="00EA0E58">
      <w:pPr>
        <w:spacing w:line="360" w:lineRule="auto"/>
        <w:ind w:firstLineChars="200" w:firstLine="560"/>
        <w:rPr>
          <w:rFonts w:ascii="仿宋_GB2312" w:eastAsia="仿宋_GB2312" w:hint="eastAsia"/>
          <w:sz w:val="28"/>
          <w:szCs w:val="32"/>
        </w:rPr>
      </w:pPr>
      <w:r w:rsidRPr="00EA0E58">
        <w:rPr>
          <w:rFonts w:ascii="仿宋_GB2312" w:eastAsia="仿宋_GB2312"/>
          <w:sz w:val="28"/>
          <w:szCs w:val="32"/>
        </w:rPr>
        <w:t>2．借考意向省份审核通过后，统筹安排借考事宜。</w:t>
      </w:r>
    </w:p>
    <w:p w14:paraId="3D12B028" w14:textId="77777777" w:rsidR="00EA0E58" w:rsidRPr="00EA0E58" w:rsidRDefault="00EA0E58" w:rsidP="00EA0E58">
      <w:pPr>
        <w:spacing w:line="360" w:lineRule="auto"/>
        <w:ind w:firstLineChars="200" w:firstLine="560"/>
        <w:rPr>
          <w:rFonts w:ascii="仿宋_GB2312" w:eastAsia="仿宋_GB2312" w:hint="eastAsia"/>
          <w:sz w:val="28"/>
          <w:szCs w:val="32"/>
        </w:rPr>
      </w:pPr>
      <w:r w:rsidRPr="00EA0E58">
        <w:rPr>
          <w:rFonts w:ascii="仿宋_GB2312" w:eastAsia="仿宋_GB2312"/>
          <w:sz w:val="28"/>
          <w:szCs w:val="32"/>
        </w:rPr>
        <w:t>3．考生可于12月14日起登录</w:t>
      </w:r>
      <w:r w:rsidRPr="00EA0E58">
        <w:rPr>
          <w:rFonts w:ascii="仿宋_GB2312" w:eastAsia="仿宋_GB2312"/>
          <w:sz w:val="28"/>
          <w:szCs w:val="32"/>
        </w:rPr>
        <w:t>“</w:t>
      </w:r>
      <w:r w:rsidRPr="00EA0E58">
        <w:rPr>
          <w:rFonts w:ascii="仿宋_GB2312" w:eastAsia="仿宋_GB2312"/>
          <w:sz w:val="28"/>
          <w:szCs w:val="32"/>
        </w:rPr>
        <w:t>中国研究生招生信息网</w:t>
      </w:r>
      <w:r w:rsidRPr="00EA0E58">
        <w:rPr>
          <w:rFonts w:ascii="仿宋_GB2312" w:eastAsia="仿宋_GB2312"/>
          <w:sz w:val="28"/>
          <w:szCs w:val="32"/>
        </w:rPr>
        <w:t>”</w:t>
      </w:r>
      <w:r w:rsidRPr="00EA0E58">
        <w:rPr>
          <w:rFonts w:ascii="仿宋_GB2312" w:eastAsia="仿宋_GB2312"/>
          <w:sz w:val="28"/>
          <w:szCs w:val="32"/>
        </w:rPr>
        <w:t>查询借考申请结果。</w:t>
      </w:r>
    </w:p>
    <w:p w14:paraId="7DBD7A3F" w14:textId="6907D06D" w:rsidR="00EA0E58" w:rsidRPr="00EA0E58" w:rsidRDefault="00EA0E58" w:rsidP="00EA0E58">
      <w:pPr>
        <w:spacing w:line="360" w:lineRule="auto"/>
        <w:ind w:firstLineChars="200" w:firstLine="562"/>
        <w:rPr>
          <w:rFonts w:ascii="仿宋_GB2312" w:eastAsia="仿宋_GB2312"/>
          <w:b/>
          <w:bCs/>
          <w:sz w:val="28"/>
          <w:szCs w:val="32"/>
        </w:rPr>
      </w:pPr>
      <w:r w:rsidRPr="00EA0E58">
        <w:rPr>
          <w:rFonts w:ascii="仿宋_GB2312" w:eastAsia="仿宋_GB2312"/>
          <w:b/>
          <w:bCs/>
          <w:sz w:val="28"/>
          <w:szCs w:val="32"/>
        </w:rPr>
        <w:t>三</w:t>
      </w:r>
      <w:r w:rsidRPr="00EA0E58">
        <w:rPr>
          <w:rFonts w:ascii="仿宋_GB2312" w:eastAsia="仿宋_GB2312" w:hint="eastAsia"/>
          <w:b/>
          <w:bCs/>
          <w:sz w:val="28"/>
          <w:szCs w:val="32"/>
        </w:rPr>
        <w:t>、</w:t>
      </w:r>
      <w:r w:rsidRPr="00EA0E58">
        <w:rPr>
          <w:rFonts w:ascii="仿宋_GB2312" w:eastAsia="仿宋_GB2312"/>
          <w:b/>
          <w:bCs/>
          <w:sz w:val="28"/>
          <w:szCs w:val="32"/>
        </w:rPr>
        <w:t>注意事项</w:t>
      </w:r>
    </w:p>
    <w:p w14:paraId="4E23C4B9" w14:textId="60D24567" w:rsidR="00EA0E58" w:rsidRPr="00EA0E58" w:rsidRDefault="00EA0E58" w:rsidP="00EA0E58">
      <w:pPr>
        <w:spacing w:line="360" w:lineRule="auto"/>
        <w:ind w:firstLineChars="200" w:firstLine="560"/>
        <w:rPr>
          <w:rFonts w:ascii="仿宋_GB2312" w:eastAsia="仿宋_GB2312"/>
          <w:sz w:val="28"/>
          <w:szCs w:val="32"/>
        </w:rPr>
      </w:pPr>
      <w:r w:rsidRPr="00EA0E58">
        <w:rPr>
          <w:rFonts w:ascii="仿宋_GB2312" w:eastAsia="仿宋_GB2312"/>
          <w:sz w:val="28"/>
          <w:szCs w:val="32"/>
        </w:rPr>
        <w:t>1．拟申请借考的考生，请密切关注借考申请的时间要求，在规定的时间内完成借考申请相关工作，逾期不再办理。</w:t>
      </w:r>
    </w:p>
    <w:p w14:paraId="4D3ED9B4" w14:textId="77777777" w:rsidR="00EA0E58" w:rsidRPr="00EA0E58" w:rsidRDefault="00EA0E58" w:rsidP="00EA0E58">
      <w:pPr>
        <w:spacing w:line="360" w:lineRule="auto"/>
        <w:ind w:firstLineChars="200" w:firstLine="560"/>
        <w:rPr>
          <w:rFonts w:ascii="仿宋_GB2312" w:eastAsia="仿宋_GB2312" w:hint="eastAsia"/>
          <w:sz w:val="28"/>
          <w:szCs w:val="32"/>
        </w:rPr>
      </w:pPr>
      <w:r w:rsidRPr="00EA0E58">
        <w:rPr>
          <w:rFonts w:ascii="仿宋_GB2312" w:eastAsia="仿宋_GB2312"/>
          <w:sz w:val="28"/>
          <w:szCs w:val="32"/>
        </w:rPr>
        <w:t>2．拟申请借考的考生，请慎重考虑是否申请借考，借考申请一经审核通过，考生原考位安排将被取消，须服从借考省份组织安排。报考天津美术学院、天津音乐学院等有特殊要求的院校（专业）的考</w:t>
      </w:r>
      <w:r w:rsidRPr="00EA0E58">
        <w:rPr>
          <w:rFonts w:ascii="仿宋_GB2312" w:eastAsia="仿宋_GB2312"/>
          <w:sz w:val="28"/>
          <w:szCs w:val="32"/>
        </w:rPr>
        <w:lastRenderedPageBreak/>
        <w:t>生，请务必提前与招生单位联系，确认是否允许借考。</w:t>
      </w:r>
    </w:p>
    <w:p w14:paraId="7F32A8D3" w14:textId="77777777" w:rsidR="00EA0E58" w:rsidRPr="00EA0E58" w:rsidRDefault="00EA0E58" w:rsidP="00EA0E58">
      <w:pPr>
        <w:spacing w:line="360" w:lineRule="auto"/>
        <w:ind w:firstLineChars="200" w:firstLine="560"/>
        <w:rPr>
          <w:rFonts w:ascii="仿宋_GB2312" w:eastAsia="仿宋_GB2312" w:hint="eastAsia"/>
          <w:sz w:val="28"/>
          <w:szCs w:val="32"/>
        </w:rPr>
      </w:pPr>
      <w:r w:rsidRPr="00EA0E58">
        <w:rPr>
          <w:rFonts w:ascii="仿宋_GB2312" w:eastAsia="仿宋_GB2312"/>
          <w:sz w:val="28"/>
          <w:szCs w:val="32"/>
        </w:rPr>
        <w:t>3．考生已身在报考点所在省份的，不安排跨省借考；我市各报考点之间不安排借考。</w:t>
      </w:r>
    </w:p>
    <w:p w14:paraId="5583B012" w14:textId="77777777" w:rsidR="00EA0E58" w:rsidRPr="00EA0E58" w:rsidRDefault="00EA0E58" w:rsidP="00EA0E58">
      <w:pPr>
        <w:spacing w:line="360" w:lineRule="auto"/>
        <w:ind w:firstLineChars="200" w:firstLine="560"/>
        <w:rPr>
          <w:rFonts w:ascii="仿宋_GB2312" w:eastAsia="仿宋_GB2312" w:hint="eastAsia"/>
          <w:sz w:val="28"/>
          <w:szCs w:val="32"/>
        </w:rPr>
      </w:pPr>
      <w:r w:rsidRPr="00EA0E58">
        <w:rPr>
          <w:rFonts w:ascii="仿宋_GB2312" w:eastAsia="仿宋_GB2312"/>
          <w:sz w:val="28"/>
          <w:szCs w:val="32"/>
        </w:rPr>
        <w:t>4．考生如有疑问，可通过电话向原报考点咨询。</w:t>
      </w:r>
    </w:p>
    <w:p w14:paraId="38068179" w14:textId="77777777" w:rsidR="00EA0E58" w:rsidRPr="00EA0E58" w:rsidRDefault="00EA0E58" w:rsidP="00EA0E58">
      <w:pPr>
        <w:spacing w:line="360" w:lineRule="auto"/>
        <w:ind w:firstLineChars="200" w:firstLine="560"/>
        <w:rPr>
          <w:rFonts w:ascii="仿宋_GB2312" w:eastAsia="仿宋_GB2312" w:hint="eastAsia"/>
          <w:sz w:val="28"/>
          <w:szCs w:val="32"/>
        </w:rPr>
      </w:pPr>
      <w:r w:rsidRPr="00EA0E58">
        <w:rPr>
          <w:rFonts w:ascii="仿宋_GB2312" w:eastAsia="仿宋_GB2312"/>
          <w:sz w:val="28"/>
          <w:szCs w:val="32"/>
        </w:rPr>
        <w:t>5．拟在天津市借考的考生，请按照原报考点所在地省级教育招生考试机构的相关要求和安排进行借考申请。</w:t>
      </w:r>
    </w:p>
    <w:p w14:paraId="18A6320B" w14:textId="6FE5DAE8" w:rsidR="00871080" w:rsidRPr="00EA0E58" w:rsidRDefault="00EA0E58" w:rsidP="00EA0E58">
      <w:pPr>
        <w:spacing w:line="360" w:lineRule="auto"/>
        <w:ind w:firstLineChars="200" w:firstLine="560"/>
        <w:rPr>
          <w:rFonts w:ascii="仿宋_GB2312" w:eastAsia="仿宋_GB2312"/>
          <w:sz w:val="28"/>
          <w:szCs w:val="32"/>
        </w:rPr>
      </w:pPr>
      <w:r w:rsidRPr="00EA0E58">
        <w:rPr>
          <w:rFonts w:ascii="仿宋_GB2312" w:eastAsia="仿宋_GB2312"/>
          <w:sz w:val="28"/>
          <w:szCs w:val="32"/>
        </w:rPr>
        <w:t>再次提醒在津报名考试的各位考生，请保持手机联系畅通（报名时填写的手机号如有变更，请及时在</w:t>
      </w:r>
      <w:r w:rsidRPr="00EA0E58">
        <w:rPr>
          <w:rFonts w:ascii="仿宋_GB2312" w:eastAsia="仿宋_GB2312"/>
          <w:sz w:val="28"/>
          <w:szCs w:val="32"/>
        </w:rPr>
        <w:t>“</w:t>
      </w:r>
      <w:r w:rsidRPr="00EA0E58">
        <w:rPr>
          <w:rFonts w:ascii="仿宋_GB2312" w:eastAsia="仿宋_GB2312"/>
          <w:sz w:val="28"/>
          <w:szCs w:val="32"/>
        </w:rPr>
        <w:t>健康监测小程序</w:t>
      </w:r>
      <w:r w:rsidRPr="00EA0E58">
        <w:rPr>
          <w:rFonts w:ascii="仿宋_GB2312" w:eastAsia="仿宋_GB2312"/>
          <w:sz w:val="28"/>
          <w:szCs w:val="32"/>
        </w:rPr>
        <w:t>”</w:t>
      </w:r>
      <w:r w:rsidRPr="00EA0E58">
        <w:rPr>
          <w:rFonts w:ascii="仿宋_GB2312" w:eastAsia="仿宋_GB2312"/>
          <w:sz w:val="28"/>
          <w:szCs w:val="32"/>
        </w:rPr>
        <w:t>中更新），及时查看报考点通过研究生招生信息网发送的站内消息提醒；随时关注天津市教育招生考试</w:t>
      </w:r>
      <w:proofErr w:type="gramStart"/>
      <w:r w:rsidRPr="00EA0E58">
        <w:rPr>
          <w:rFonts w:ascii="仿宋_GB2312" w:eastAsia="仿宋_GB2312"/>
          <w:sz w:val="28"/>
          <w:szCs w:val="32"/>
        </w:rPr>
        <w:t>院微信公众号</w:t>
      </w:r>
      <w:proofErr w:type="gramEnd"/>
      <w:r w:rsidRPr="00EA0E58">
        <w:rPr>
          <w:rFonts w:ascii="仿宋_GB2312" w:eastAsia="仿宋_GB2312"/>
          <w:sz w:val="28"/>
          <w:szCs w:val="32"/>
        </w:rPr>
        <w:t>（</w:t>
      </w:r>
      <w:proofErr w:type="spellStart"/>
      <w:r w:rsidRPr="00EA0E58">
        <w:rPr>
          <w:rFonts w:ascii="仿宋_GB2312" w:eastAsia="仿宋_GB2312"/>
          <w:sz w:val="28"/>
          <w:szCs w:val="32"/>
        </w:rPr>
        <w:t>tj-ksy</w:t>
      </w:r>
      <w:proofErr w:type="spellEnd"/>
      <w:r w:rsidRPr="00EA0E58">
        <w:rPr>
          <w:rFonts w:ascii="仿宋_GB2312" w:eastAsia="仿宋_GB2312"/>
          <w:sz w:val="28"/>
          <w:szCs w:val="32"/>
        </w:rPr>
        <w:t>）、招考资讯网（www.zhaokao.net）及报考</w:t>
      </w:r>
      <w:proofErr w:type="gramStart"/>
      <w:r w:rsidRPr="00EA0E58">
        <w:rPr>
          <w:rFonts w:ascii="仿宋_GB2312" w:eastAsia="仿宋_GB2312"/>
          <w:sz w:val="28"/>
          <w:szCs w:val="32"/>
        </w:rPr>
        <w:t>点发布</w:t>
      </w:r>
      <w:proofErr w:type="gramEnd"/>
      <w:r w:rsidRPr="00EA0E58">
        <w:rPr>
          <w:rFonts w:ascii="仿宋_GB2312" w:eastAsia="仿宋_GB2312"/>
          <w:sz w:val="28"/>
          <w:szCs w:val="32"/>
        </w:rPr>
        <w:t>的相关要求。选择天津报考点、当前已在天津的考生，请安</w:t>
      </w:r>
      <w:proofErr w:type="gramStart"/>
      <w:r w:rsidRPr="00EA0E58">
        <w:rPr>
          <w:rFonts w:ascii="仿宋_GB2312" w:eastAsia="仿宋_GB2312"/>
          <w:sz w:val="28"/>
          <w:szCs w:val="32"/>
        </w:rPr>
        <w:t>心准备</w:t>
      </w:r>
      <w:proofErr w:type="gramEnd"/>
      <w:r w:rsidRPr="00EA0E58">
        <w:rPr>
          <w:rFonts w:ascii="仿宋_GB2312" w:eastAsia="仿宋_GB2312"/>
          <w:sz w:val="28"/>
          <w:szCs w:val="32"/>
        </w:rPr>
        <w:t>在津参加考试。</w:t>
      </w:r>
    </w:p>
    <w:sectPr w:rsidR="00871080" w:rsidRPr="00EA0E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58"/>
    <w:rsid w:val="00871080"/>
    <w:rsid w:val="00EA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C6BF"/>
  <w15:chartTrackingRefBased/>
  <w15:docId w15:val="{E00750D1-A0B7-40BE-ACD3-AB99B76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A0E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A0E58"/>
    <w:rPr>
      <w:rFonts w:ascii="宋体" w:eastAsia="宋体" w:hAnsi="宋体" w:cs="宋体"/>
      <w:b/>
      <w:bCs/>
      <w:kern w:val="36"/>
      <w:sz w:val="48"/>
      <w:szCs w:val="48"/>
    </w:rPr>
  </w:style>
  <w:style w:type="paragraph" w:styleId="a3">
    <w:name w:val="Normal (Web)"/>
    <w:basedOn w:val="a"/>
    <w:uiPriority w:val="99"/>
    <w:semiHidden/>
    <w:unhideWhenUsed/>
    <w:rsid w:val="00EA0E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0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0663">
      <w:bodyDiv w:val="1"/>
      <w:marLeft w:val="0"/>
      <w:marRight w:val="0"/>
      <w:marTop w:val="0"/>
      <w:marBottom w:val="0"/>
      <w:divBdr>
        <w:top w:val="none" w:sz="0" w:space="0" w:color="auto"/>
        <w:left w:val="none" w:sz="0" w:space="0" w:color="auto"/>
        <w:bottom w:val="none" w:sz="0" w:space="0" w:color="auto"/>
        <w:right w:val="none" w:sz="0" w:space="0" w:color="auto"/>
      </w:divBdr>
    </w:div>
    <w:div w:id="17767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相霓</dc:creator>
  <cp:keywords/>
  <dc:description/>
  <cp:lastModifiedBy>陈 相霓</cp:lastModifiedBy>
  <cp:revision>1</cp:revision>
  <dcterms:created xsi:type="dcterms:W3CDTF">2022-12-08T05:37:00Z</dcterms:created>
  <dcterms:modified xsi:type="dcterms:W3CDTF">2022-12-08T05:46:00Z</dcterms:modified>
</cp:coreProperties>
</file>